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21C" w:rsidRPr="00F1321C" w:rsidRDefault="00F1321C" w:rsidP="00F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b/>
          <w:bCs/>
          <w:szCs w:val="24"/>
        </w:rPr>
        <w:t>Job Title:</w:t>
      </w:r>
      <w:r w:rsidRPr="00F1321C">
        <w:rPr>
          <w:rFonts w:ascii="Times New Roman" w:eastAsia="Times New Roman" w:hAnsi="Times New Roman" w:cs="Times New Roman"/>
          <w:szCs w:val="24"/>
        </w:rPr>
        <w:t xml:space="preserve"> Deputy Clerk of Court</w:t>
      </w:r>
      <w:r w:rsidRPr="00F1321C">
        <w:rPr>
          <w:rFonts w:ascii="Times New Roman" w:eastAsia="Times New Roman" w:hAnsi="Times New Roman" w:cs="Times New Roman"/>
          <w:szCs w:val="24"/>
        </w:rPr>
        <w:br/>
      </w:r>
      <w:r w:rsidRPr="00F1321C">
        <w:rPr>
          <w:rFonts w:ascii="Times New Roman" w:eastAsia="Times New Roman" w:hAnsi="Times New Roman" w:cs="Times New Roman"/>
          <w:b/>
          <w:bCs/>
          <w:szCs w:val="24"/>
        </w:rPr>
        <w:t>Location:</w:t>
      </w:r>
      <w:r w:rsidRPr="00F1321C">
        <w:rPr>
          <w:rFonts w:ascii="Times New Roman" w:eastAsia="Times New Roman" w:hAnsi="Times New Roman" w:cs="Times New Roman"/>
          <w:szCs w:val="24"/>
        </w:rPr>
        <w:t> Bottineau, ND </w:t>
      </w:r>
      <w:r w:rsidRPr="00F1321C">
        <w:rPr>
          <w:rFonts w:ascii="Times New Roman" w:eastAsia="Times New Roman" w:hAnsi="Times New Roman" w:cs="Times New Roman"/>
          <w:szCs w:val="24"/>
        </w:rPr>
        <w:br/>
      </w:r>
      <w:r w:rsidRPr="00F1321C">
        <w:rPr>
          <w:rFonts w:ascii="Times New Roman" w:eastAsia="Times New Roman" w:hAnsi="Times New Roman" w:cs="Times New Roman"/>
          <w:b/>
          <w:bCs/>
          <w:szCs w:val="24"/>
        </w:rPr>
        <w:t>Job Type:</w:t>
      </w:r>
      <w:r w:rsidRPr="00F1321C">
        <w:rPr>
          <w:rFonts w:ascii="Times New Roman" w:eastAsia="Times New Roman" w:hAnsi="Times New Roman" w:cs="Times New Roman"/>
          <w:szCs w:val="24"/>
        </w:rPr>
        <w:t xml:space="preserve"> Full-Time</w:t>
      </w:r>
      <w:r w:rsidRPr="00F1321C">
        <w:rPr>
          <w:rFonts w:ascii="Times New Roman" w:eastAsia="Times New Roman" w:hAnsi="Times New Roman" w:cs="Times New Roman"/>
          <w:szCs w:val="24"/>
        </w:rPr>
        <w:br/>
      </w:r>
      <w:r w:rsidRPr="00F1321C">
        <w:rPr>
          <w:rFonts w:ascii="Times New Roman" w:eastAsia="Times New Roman" w:hAnsi="Times New Roman" w:cs="Times New Roman"/>
          <w:b/>
          <w:bCs/>
          <w:szCs w:val="24"/>
        </w:rPr>
        <w:t>Department:</w:t>
      </w:r>
      <w:r w:rsidRPr="00F1321C">
        <w:rPr>
          <w:rFonts w:ascii="Times New Roman" w:eastAsia="Times New Roman" w:hAnsi="Times New Roman" w:cs="Times New Roman"/>
          <w:szCs w:val="24"/>
        </w:rPr>
        <w:t xml:space="preserve"> Clerk of Court</w:t>
      </w:r>
    </w:p>
    <w:p w:rsidR="00F1321C" w:rsidRPr="00F1321C" w:rsidRDefault="00F1321C" w:rsidP="00F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b/>
          <w:bCs/>
          <w:szCs w:val="24"/>
        </w:rPr>
        <w:t>Position Summary:</w:t>
      </w:r>
      <w:r w:rsidRPr="00F1321C">
        <w:rPr>
          <w:rFonts w:ascii="Times New Roman" w:eastAsia="Times New Roman" w:hAnsi="Times New Roman" w:cs="Times New Roman"/>
          <w:szCs w:val="24"/>
        </w:rPr>
        <w:br/>
        <w:t>The Deputy Clerk of Court performs a variety of administrative, clerical, and customer service duties in support of the Clerk of Court’s office. This position plays a critical role in maintaining official court records, assisting the public, and ensuring the efficient operation of court services in accordance with established laws, policies, and procedures.</w:t>
      </w:r>
    </w:p>
    <w:p w:rsidR="00F1321C" w:rsidRPr="00F1321C" w:rsidRDefault="00F1321C" w:rsidP="00F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b/>
          <w:bCs/>
          <w:szCs w:val="24"/>
        </w:rPr>
        <w:t>Key Responsibilities: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Maintain, process, and file court records, documents, and case information accurately and confidentially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Assist the public, attorneys, and other agencies by providing information on court procedures (while not offering legal advice)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Prepare and issue court documents such as summons, subpoenas, warrants, and orders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Collect fines, fees, and court costs; process payments and maintain financial records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Enter case data into computer systems and ensure records are up to date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Administer oaths and certify official documents as required</w:t>
      </w:r>
    </w:p>
    <w:p w:rsidR="00F1321C" w:rsidRPr="00F1321C" w:rsidRDefault="00F1321C" w:rsidP="00F132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Provide general administrative support, including answering phones and responding to inquiries</w:t>
      </w:r>
    </w:p>
    <w:p w:rsidR="00F1321C" w:rsidRPr="00F1321C" w:rsidRDefault="00F1321C" w:rsidP="00F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b/>
          <w:bCs/>
          <w:szCs w:val="24"/>
        </w:rPr>
        <w:t>Qualifications: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High school diploma or equivalent required;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Prior clerical, administrative, or court-related experience preferred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Strong attention to detail and organizational skills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Excellent communication and customer service abilities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Proficiency in computer systems and standard office software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Ability to handle confidential information with discretion</w:t>
      </w:r>
    </w:p>
    <w:p w:rsidR="00F1321C" w:rsidRPr="00F1321C" w:rsidRDefault="00F1321C" w:rsidP="00F1321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szCs w:val="24"/>
        </w:rPr>
        <w:t>Knowledge of legal terminology and court procedures is a plus</w:t>
      </w:r>
    </w:p>
    <w:p w:rsidR="00F1321C" w:rsidRPr="00F1321C" w:rsidRDefault="00F1321C" w:rsidP="00F132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1321C">
        <w:rPr>
          <w:rFonts w:ascii="Times New Roman" w:eastAsia="Times New Roman" w:hAnsi="Times New Roman" w:cs="Times New Roman"/>
          <w:b/>
          <w:bCs/>
          <w:szCs w:val="24"/>
        </w:rPr>
        <w:t>Work Environment:</w:t>
      </w:r>
      <w:r w:rsidRPr="00F1321C">
        <w:rPr>
          <w:rFonts w:ascii="Times New Roman" w:eastAsia="Times New Roman" w:hAnsi="Times New Roman" w:cs="Times New Roman"/>
          <w:szCs w:val="24"/>
        </w:rPr>
        <w:br/>
        <w:t>This position operates in a professional office setting within the courthouse. The role may involve frequent interaction with the public and requires the ability to manage a fast-paced workload.</w:t>
      </w:r>
      <w:r w:rsidR="00525398">
        <w:rPr>
          <w:rFonts w:ascii="Times New Roman" w:eastAsia="Times New Roman" w:hAnsi="Times New Roman" w:cs="Times New Roman"/>
          <w:szCs w:val="24"/>
        </w:rPr>
        <w:t xml:space="preserve"> Physical tasks include, sitting, standing, and lifting up to 20lbs.</w:t>
      </w:r>
    </w:p>
    <w:p w:rsidR="00A2210A" w:rsidRDefault="00596B97">
      <w:bookmarkStart w:id="0" w:name="_GoBack"/>
      <w:bookmarkEnd w:id="0"/>
    </w:p>
    <w:sectPr w:rsidR="00A22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122C8"/>
    <w:multiLevelType w:val="multilevel"/>
    <w:tmpl w:val="396A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64CAE"/>
    <w:multiLevelType w:val="multilevel"/>
    <w:tmpl w:val="F0CC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1C"/>
    <w:rsid w:val="001F0482"/>
    <w:rsid w:val="00235E85"/>
    <w:rsid w:val="00452D9D"/>
    <w:rsid w:val="00525398"/>
    <w:rsid w:val="00596B97"/>
    <w:rsid w:val="008E4339"/>
    <w:rsid w:val="009B4BCA"/>
    <w:rsid w:val="00A5467A"/>
    <w:rsid w:val="00B65B35"/>
    <w:rsid w:val="00F1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37EA"/>
  <w15:chartTrackingRefBased/>
  <w15:docId w15:val="{C65E735B-8F45-422D-9FD6-3BB092A9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2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2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 State Court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Brandt, Miranda</dc:creator>
  <cp:keywords/>
  <dc:description/>
  <cp:lastModifiedBy>Brandt, Miranda</cp:lastModifiedBy>
  <cp:revision>3</cp:revision>
  <cp:lastPrinted>2026-03-26T19:29:00Z</cp:lastPrinted>
  <dcterms:created xsi:type="dcterms:W3CDTF">2026-03-26T17:44:00Z</dcterms:created>
  <dcterms:modified xsi:type="dcterms:W3CDTF">2026-03-27T15:36:00Z</dcterms:modified>
</cp:coreProperties>
</file>